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2CBB2574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288E5B1A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516044">
        <w:rPr>
          <w:spacing w:val="-2"/>
        </w:rPr>
        <w:t>55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  <w:bookmarkStart w:id="0" w:name="_Hlk194560447"/>
    </w:p>
    <w:p w14:paraId="2213BEE3" w14:textId="1C6AA5BB" w:rsidR="00B6667C" w:rsidRPr="00B02033" w:rsidRDefault="000454E1" w:rsidP="001F777C">
      <w:pPr>
        <w:ind w:left="152" w:firstLine="720"/>
        <w:jc w:val="both"/>
      </w:pPr>
      <w:r w:rsidRPr="00B02033">
        <w:rPr>
          <w:sz w:val="24"/>
          <w:szCs w:val="24"/>
        </w:rPr>
        <w:t xml:space="preserve">Indico ao Exmo. Prefeito, ouvido o plenário </w:t>
      </w:r>
      <w:r w:rsidR="00114BC8" w:rsidRPr="00B02033">
        <w:rPr>
          <w:sz w:val="24"/>
          <w:szCs w:val="24"/>
        </w:rPr>
        <w:t>em c</w:t>
      </w:r>
      <w:r w:rsidR="00F9707B" w:rsidRPr="00B02033">
        <w:rPr>
          <w:sz w:val="24"/>
          <w:szCs w:val="24"/>
        </w:rPr>
        <w:t>u</w:t>
      </w:r>
      <w:r w:rsidR="00114BC8" w:rsidRPr="00B02033">
        <w:rPr>
          <w:sz w:val="24"/>
          <w:szCs w:val="24"/>
        </w:rPr>
        <w:t xml:space="preserve">mprimento as formalidades regimentais, que </w:t>
      </w:r>
      <w:r w:rsidR="00F4748E" w:rsidRPr="00B02033">
        <w:rPr>
          <w:sz w:val="24"/>
          <w:szCs w:val="24"/>
        </w:rPr>
        <w:t>seja</w:t>
      </w:r>
      <w:r w:rsidR="00150E0A">
        <w:rPr>
          <w:sz w:val="24"/>
          <w:szCs w:val="24"/>
        </w:rPr>
        <w:t xml:space="preserve"> </w:t>
      </w:r>
      <w:r w:rsidR="00F4748E" w:rsidRPr="00B02033">
        <w:rPr>
          <w:sz w:val="24"/>
          <w:szCs w:val="24"/>
        </w:rPr>
        <w:t xml:space="preserve"> </w:t>
      </w:r>
      <w:r w:rsidR="00516044">
        <w:rPr>
          <w:sz w:val="24"/>
          <w:szCs w:val="24"/>
        </w:rPr>
        <w:t>providenciado em caráter de necessidade a instalação de um cartório civil e de notas em nossa cidade</w:t>
      </w:r>
      <w:r w:rsidR="001F777C">
        <w:rPr>
          <w:sz w:val="24"/>
          <w:szCs w:val="24"/>
        </w:rPr>
        <w:t xml:space="preserve"> Jatobá- PE.</w:t>
      </w:r>
    </w:p>
    <w:p w14:paraId="6A8EC954" w14:textId="77777777" w:rsidR="00B6667C" w:rsidRPr="00B02033" w:rsidRDefault="00B6667C" w:rsidP="00B02033">
      <w:pPr>
        <w:pStyle w:val="Corpodetexto"/>
        <w:jc w:val="both"/>
      </w:pPr>
    </w:p>
    <w:p w14:paraId="02CE8492" w14:textId="77777777" w:rsidR="00B6667C" w:rsidRPr="00B02033" w:rsidRDefault="00B6667C" w:rsidP="00B02033">
      <w:pPr>
        <w:pStyle w:val="Corpodetexto"/>
        <w:spacing w:before="2"/>
        <w:jc w:val="both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4B48987B" w14:textId="77777777" w:rsidR="00591078" w:rsidRDefault="00591078">
      <w:pPr>
        <w:ind w:left="152" w:right="7405"/>
        <w:rPr>
          <w:rFonts w:ascii="Arial"/>
          <w:b/>
          <w:sz w:val="28"/>
        </w:rPr>
      </w:pPr>
    </w:p>
    <w:p w14:paraId="21F6FB32" w14:textId="77777777" w:rsidR="00B6667C" w:rsidRDefault="00B6667C" w:rsidP="00872E31">
      <w:pPr>
        <w:pStyle w:val="Corpodetexto"/>
        <w:jc w:val="both"/>
        <w:rPr>
          <w:rFonts w:ascii="Arial"/>
          <w:b/>
          <w:sz w:val="28"/>
        </w:rPr>
      </w:pPr>
    </w:p>
    <w:p w14:paraId="03B20711" w14:textId="5449CA63" w:rsidR="00516044" w:rsidRDefault="006365F1" w:rsidP="00591078">
      <w:pPr>
        <w:pStyle w:val="Corpodetexto"/>
        <w:ind w:left="142"/>
        <w:jc w:val="both"/>
      </w:pPr>
      <w:r>
        <w:t xml:space="preserve">           </w:t>
      </w:r>
      <w:r w:rsidR="00591078">
        <w:t xml:space="preserve">É </w:t>
      </w:r>
      <w:r>
        <w:t xml:space="preserve">comum ouvir queixas e descontentamentos por parte de toda a população de jatobá, quando </w:t>
      </w:r>
      <w:r w:rsidR="00591078">
        <w:t xml:space="preserve">necessitam </w:t>
      </w:r>
      <w:r w:rsidR="00516044">
        <w:t xml:space="preserve">dos serviços de cartório civil </w:t>
      </w:r>
      <w:r w:rsidR="00591078">
        <w:t xml:space="preserve">e </w:t>
      </w:r>
      <w:r w:rsidR="00516044">
        <w:t xml:space="preserve">de notas, </w:t>
      </w:r>
      <w:r>
        <w:t>principalmente pela dificuldade e com os gastos com transporte, para se deslocarem para outro município para utilização desses serviços.</w:t>
      </w:r>
    </w:p>
    <w:p w14:paraId="3EF9DD00" w14:textId="0DF6CE6C" w:rsidR="00516044" w:rsidRDefault="00516044" w:rsidP="00872E31">
      <w:pPr>
        <w:pStyle w:val="Corpodetexto"/>
        <w:ind w:left="142" w:firstLine="720"/>
        <w:jc w:val="both"/>
      </w:pPr>
      <w:r>
        <w:t>Portanto, com a i</w:t>
      </w:r>
      <w:r w:rsidR="006365F1">
        <w:t xml:space="preserve">mplementação dos cartórios </w:t>
      </w:r>
    </w:p>
    <w:p w14:paraId="5DC5514F" w14:textId="77777777" w:rsidR="00CE75D1" w:rsidRDefault="00CE75D1" w:rsidP="00872E31">
      <w:pPr>
        <w:pStyle w:val="Corpodetexto"/>
        <w:ind w:left="142" w:firstLine="720"/>
        <w:jc w:val="both"/>
      </w:pPr>
    </w:p>
    <w:p w14:paraId="6D16CCEC" w14:textId="5FC5B692" w:rsidR="00C60211" w:rsidRPr="00C60211" w:rsidRDefault="00516044" w:rsidP="00872E31">
      <w:pPr>
        <w:pStyle w:val="Corpodetexto"/>
        <w:ind w:left="142" w:firstLine="720"/>
        <w:jc w:val="both"/>
      </w:pPr>
      <w:r>
        <w:t xml:space="preserve">  </w:t>
      </w:r>
      <w:r w:rsidR="00C60211" w:rsidRPr="00C60211">
        <w:t>Desde já conto com a boa vontade e compreensão de Vossa Excelência diante de pleito solicitado.</w:t>
      </w:r>
    </w:p>
    <w:p w14:paraId="70C4D298" w14:textId="77777777" w:rsidR="00114BC8" w:rsidRDefault="00114BC8">
      <w:pPr>
        <w:pStyle w:val="Corpodetexto"/>
      </w:pPr>
    </w:p>
    <w:bookmarkEnd w:id="0"/>
    <w:p w14:paraId="4F0AA458" w14:textId="7D52275F" w:rsidR="00114BC8" w:rsidRDefault="00114BC8">
      <w:pPr>
        <w:pStyle w:val="Corpodetexto"/>
      </w:pPr>
    </w:p>
    <w:p w14:paraId="5C077A8F" w14:textId="2E6B9F1C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 w:rsidR="004B5D79">
        <w:rPr>
          <w:spacing w:val="-3"/>
        </w:rPr>
        <w:t xml:space="preserve">em </w:t>
      </w:r>
      <w:r w:rsidR="00CE75D1">
        <w:rPr>
          <w:spacing w:val="-3"/>
        </w:rPr>
        <w:t>28</w:t>
      </w:r>
      <w:r>
        <w:rPr>
          <w:spacing w:val="-5"/>
        </w:rPr>
        <w:t xml:space="preserve"> </w:t>
      </w:r>
      <w:r>
        <w:t>de</w:t>
      </w:r>
      <w:r w:rsidR="004362D0">
        <w:t xml:space="preserve"> </w:t>
      </w:r>
      <w:r w:rsidR="00CE75D1">
        <w:t>Agosto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751E59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2D244A4C" w14:textId="77777777" w:rsidR="00F4748E" w:rsidRDefault="00F4748E">
      <w:pPr>
        <w:pStyle w:val="Corpodetexto"/>
      </w:pPr>
    </w:p>
    <w:p w14:paraId="10F9C0C0" w14:textId="77777777" w:rsidR="00C90FD7" w:rsidRDefault="00C90FD7">
      <w:pPr>
        <w:pStyle w:val="Corpodetexto"/>
      </w:pPr>
    </w:p>
    <w:p w14:paraId="1747BF81" w14:textId="77777777" w:rsidR="00C90FD7" w:rsidRDefault="00C90FD7">
      <w:pPr>
        <w:pStyle w:val="Corpodetexto"/>
      </w:pPr>
    </w:p>
    <w:p w14:paraId="7AF294C9" w14:textId="77777777" w:rsidR="00F4748E" w:rsidRDefault="00F4748E">
      <w:pPr>
        <w:pStyle w:val="Corpodetexto"/>
      </w:pPr>
    </w:p>
    <w:p w14:paraId="6D13A7DE" w14:textId="77777777" w:rsidR="00F4748E" w:rsidRDefault="00F4748E">
      <w:pPr>
        <w:pStyle w:val="Corpodetexto"/>
      </w:pPr>
    </w:p>
    <w:p w14:paraId="5B1730CD" w14:textId="77777777" w:rsidR="00B6667C" w:rsidRDefault="00B6667C">
      <w:pPr>
        <w:pStyle w:val="Corpodetexto"/>
      </w:pPr>
    </w:p>
    <w:p w14:paraId="23B81BF0" w14:textId="77777777" w:rsidR="00B6667C" w:rsidRDefault="00B6667C" w:rsidP="00751E59">
      <w:pPr>
        <w:pStyle w:val="Corpodetexto"/>
        <w:jc w:val="center"/>
      </w:pPr>
    </w:p>
    <w:p w14:paraId="56C4E44B" w14:textId="1AC122ED" w:rsidR="00B6667C" w:rsidRDefault="002F5560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19EC5CE3" w:rsidR="002F5560" w:rsidRDefault="00114BC8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687D29B1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F9707B">
        <w:rPr>
          <w:sz w:val="20"/>
        </w:rPr>
        <w:t>vereadortiago</w:t>
      </w:r>
      <w:r>
        <w:rPr>
          <w:sz w:val="20"/>
        </w:rPr>
        <w:t>@jatoba.pe.leg.br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650FE"/>
    <w:rsid w:val="00114BC8"/>
    <w:rsid w:val="00150E0A"/>
    <w:rsid w:val="0017020B"/>
    <w:rsid w:val="001C2B4F"/>
    <w:rsid w:val="001F777C"/>
    <w:rsid w:val="002133B8"/>
    <w:rsid w:val="002229A0"/>
    <w:rsid w:val="002C322A"/>
    <w:rsid w:val="002F5560"/>
    <w:rsid w:val="003369BE"/>
    <w:rsid w:val="0039094C"/>
    <w:rsid w:val="004362D0"/>
    <w:rsid w:val="00467898"/>
    <w:rsid w:val="004B5D79"/>
    <w:rsid w:val="00516044"/>
    <w:rsid w:val="00591078"/>
    <w:rsid w:val="00626EC4"/>
    <w:rsid w:val="006365F1"/>
    <w:rsid w:val="00661051"/>
    <w:rsid w:val="00751E59"/>
    <w:rsid w:val="00767491"/>
    <w:rsid w:val="007D136B"/>
    <w:rsid w:val="00811ECC"/>
    <w:rsid w:val="00872E31"/>
    <w:rsid w:val="008F0077"/>
    <w:rsid w:val="00902525"/>
    <w:rsid w:val="00973F8D"/>
    <w:rsid w:val="009B715E"/>
    <w:rsid w:val="00A47815"/>
    <w:rsid w:val="00B02033"/>
    <w:rsid w:val="00B64DE5"/>
    <w:rsid w:val="00B6667C"/>
    <w:rsid w:val="00BA73DB"/>
    <w:rsid w:val="00BC6BE5"/>
    <w:rsid w:val="00C31634"/>
    <w:rsid w:val="00C60211"/>
    <w:rsid w:val="00C803DF"/>
    <w:rsid w:val="00C90FD7"/>
    <w:rsid w:val="00CC13B5"/>
    <w:rsid w:val="00CE2D5B"/>
    <w:rsid w:val="00CE75D1"/>
    <w:rsid w:val="00CF38C7"/>
    <w:rsid w:val="00D85707"/>
    <w:rsid w:val="00EA5E30"/>
    <w:rsid w:val="00EC6F64"/>
    <w:rsid w:val="00EE1D7A"/>
    <w:rsid w:val="00F4748E"/>
    <w:rsid w:val="00F5590A"/>
    <w:rsid w:val="00F55D6D"/>
    <w:rsid w:val="00F9707B"/>
    <w:rsid w:val="00F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2025-05-22T14:09:00Z</cp:lastPrinted>
  <dcterms:created xsi:type="dcterms:W3CDTF">2025-08-28T14:25:00Z</dcterms:created>
  <dcterms:modified xsi:type="dcterms:W3CDTF">2025-08-28T14:38:00Z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