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4540CEBC" w14:textId="77777777" w:rsidR="00C532FA" w:rsidRDefault="00C532FA" w:rsidP="00C532FA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>COMISSÃO DE FINANÇAS, ORÇAMENTO E FISCALIZAÇÃO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768708A6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5975EB">
        <w:rPr>
          <w:rFonts w:cs="Arial"/>
          <w:b/>
          <w:sz w:val="26"/>
          <w:szCs w:val="26"/>
        </w:rPr>
        <w:t>0</w:t>
      </w:r>
      <w:r w:rsidR="008C2394">
        <w:rPr>
          <w:rFonts w:cs="Arial"/>
          <w:b/>
          <w:sz w:val="26"/>
          <w:szCs w:val="26"/>
        </w:rPr>
        <w:t>9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  <w:r w:rsidR="00DA77C7" w:rsidRPr="008D5038">
        <w:rPr>
          <w:rFonts w:cs="Arial"/>
          <w:b/>
          <w:color w:val="EE0000"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2CD6A7B5" w14:textId="77777777" w:rsidR="00AB59F1" w:rsidRPr="00534BB6" w:rsidRDefault="00AB59F1" w:rsidP="00AB59F1">
      <w:pPr>
        <w:pStyle w:val="Ttulo"/>
        <w:jc w:val="left"/>
        <w:rPr>
          <w:rFonts w:cs="Arial"/>
          <w:b/>
          <w:sz w:val="24"/>
        </w:rPr>
      </w:pPr>
      <w:bookmarkStart w:id="0" w:name="_Hlk155952214"/>
      <w:r w:rsidRPr="00534BB6">
        <w:rPr>
          <w:rFonts w:cs="Arial"/>
          <w:b/>
          <w:sz w:val="24"/>
        </w:rPr>
        <w:t xml:space="preserve">ASSUNTO: </w:t>
      </w:r>
      <w:r>
        <w:rPr>
          <w:rFonts w:cs="Arial"/>
          <w:b/>
          <w:sz w:val="24"/>
        </w:rPr>
        <w:t xml:space="preserve">Proposta de Emenda Modificativa nº 04 ao </w:t>
      </w:r>
      <w:r w:rsidRPr="00534BB6">
        <w:rPr>
          <w:rFonts w:cs="Arial"/>
          <w:b/>
          <w:sz w:val="24"/>
        </w:rPr>
        <w:t>Projeto de Lei Nº 0</w:t>
      </w:r>
      <w:r>
        <w:rPr>
          <w:rFonts w:cs="Arial"/>
          <w:b/>
          <w:sz w:val="24"/>
        </w:rPr>
        <w:t>32</w:t>
      </w:r>
      <w:r w:rsidRPr="00534BB6">
        <w:rPr>
          <w:rFonts w:cs="Arial"/>
          <w:b/>
          <w:sz w:val="24"/>
        </w:rPr>
        <w:t>/20</w:t>
      </w:r>
      <w:r>
        <w:rPr>
          <w:rFonts w:cs="Arial"/>
          <w:b/>
          <w:sz w:val="24"/>
        </w:rPr>
        <w:t>25.</w:t>
      </w:r>
    </w:p>
    <w:p w14:paraId="41ECA5F1" w14:textId="77777777" w:rsidR="00AB59F1" w:rsidRPr="00534BB6" w:rsidRDefault="00AB59F1" w:rsidP="00AB59F1">
      <w:pPr>
        <w:pStyle w:val="Ttulo"/>
        <w:jc w:val="both"/>
        <w:rPr>
          <w:rFonts w:cs="Arial"/>
          <w:b/>
          <w:sz w:val="26"/>
          <w:szCs w:val="26"/>
        </w:rPr>
      </w:pPr>
    </w:p>
    <w:p w14:paraId="2EA6EA90" w14:textId="77777777" w:rsidR="00AB59F1" w:rsidRPr="00534BB6" w:rsidRDefault="00AB59F1" w:rsidP="00AB59F1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>
        <w:rPr>
          <w:rFonts w:cs="Arial"/>
          <w:b/>
          <w:sz w:val="26"/>
          <w:szCs w:val="26"/>
        </w:rPr>
        <w:t xml:space="preserve">Poder </w:t>
      </w:r>
      <w:bookmarkStart w:id="1" w:name="_Hlk216853929"/>
      <w:r>
        <w:rPr>
          <w:rFonts w:cs="Arial"/>
          <w:b/>
          <w:sz w:val="26"/>
          <w:szCs w:val="26"/>
        </w:rPr>
        <w:t>Legislativo</w:t>
      </w:r>
      <w:bookmarkEnd w:id="1"/>
      <w:r>
        <w:rPr>
          <w:rFonts w:cs="Arial"/>
          <w:b/>
          <w:sz w:val="26"/>
          <w:szCs w:val="26"/>
        </w:rPr>
        <w:t>.</w:t>
      </w:r>
    </w:p>
    <w:p w14:paraId="54817240" w14:textId="77777777" w:rsidR="00AB59F1" w:rsidRPr="008C2394" w:rsidRDefault="00AB59F1" w:rsidP="00AB59F1">
      <w:pPr>
        <w:pStyle w:val="Ttulo"/>
        <w:jc w:val="both"/>
        <w:rPr>
          <w:rFonts w:cs="Arial"/>
          <w:b/>
          <w:sz w:val="26"/>
          <w:szCs w:val="26"/>
        </w:rPr>
      </w:pPr>
    </w:p>
    <w:p w14:paraId="0508D639" w14:textId="77777777" w:rsidR="00AB59F1" w:rsidRPr="00035156" w:rsidRDefault="00AB59F1" w:rsidP="00AB59F1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  <w:r w:rsidRPr="008C2394">
        <w:rPr>
          <w:rFonts w:ascii="Arial" w:hAnsi="Arial" w:cs="Arial"/>
          <w:b/>
          <w:sz w:val="26"/>
          <w:szCs w:val="26"/>
        </w:rPr>
        <w:t xml:space="preserve">EMENTA: </w:t>
      </w:r>
      <w:bookmarkStart w:id="2" w:name="_Hlk216853953"/>
      <w:r>
        <w:rPr>
          <w:rFonts w:ascii="Arial" w:hAnsi="Arial" w:cs="Arial"/>
          <w:b/>
          <w:color w:val="000000"/>
        </w:rPr>
        <w:t xml:space="preserve">Modifica- se os artigos 2º e 3º, do </w:t>
      </w:r>
      <w:r w:rsidRPr="00362A04">
        <w:rPr>
          <w:rFonts w:ascii="Arial" w:hAnsi="Arial" w:cs="Arial"/>
          <w:b/>
        </w:rPr>
        <w:t>Projeto de Lei Nº 032/2025</w:t>
      </w:r>
      <w:r w:rsidRPr="00035156">
        <w:rPr>
          <w:rFonts w:ascii="Arial" w:hAnsi="Arial" w:cs="Arial"/>
          <w:b/>
          <w:color w:val="000000"/>
        </w:rPr>
        <w:t>.</w:t>
      </w:r>
      <w:bookmarkEnd w:id="2"/>
    </w:p>
    <w:p w14:paraId="791580A1" w14:textId="475D9208" w:rsidR="008C2394" w:rsidRPr="00035156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</w:p>
    <w:p w14:paraId="48F49710" w14:textId="77777777" w:rsidR="008C2394" w:rsidRPr="00645C58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6A5418B3" w14:textId="77777777" w:rsidR="008C2394" w:rsidRPr="00C26559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37448DB4" w14:textId="77777777" w:rsidR="008C2394" w:rsidRPr="00C26559" w:rsidRDefault="008C2394" w:rsidP="008C2394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5BFD03D6" w14:textId="77777777" w:rsidR="008C2394" w:rsidRPr="00C26559" w:rsidRDefault="008C2394" w:rsidP="008C2394">
      <w:pPr>
        <w:ind w:firstLine="1701"/>
        <w:jc w:val="both"/>
        <w:rPr>
          <w:rFonts w:ascii="Arial" w:hAnsi="Arial" w:cs="Arial"/>
        </w:rPr>
      </w:pPr>
    </w:p>
    <w:p w14:paraId="14891398" w14:textId="77777777" w:rsidR="008C2394" w:rsidRPr="005525D5" w:rsidRDefault="008C2394" w:rsidP="008C2394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69C16271" w14:textId="77777777" w:rsidR="008C2394" w:rsidRPr="005525D5" w:rsidRDefault="008C2394" w:rsidP="008C2394">
      <w:pPr>
        <w:ind w:firstLine="1701"/>
        <w:jc w:val="both"/>
        <w:rPr>
          <w:rFonts w:ascii="Arial" w:hAnsi="Arial" w:cs="Arial"/>
        </w:rPr>
      </w:pPr>
    </w:p>
    <w:p w14:paraId="3AEA7A0B" w14:textId="77777777" w:rsidR="008C2394" w:rsidRDefault="008C2394" w:rsidP="008C2394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78596A3" w14:textId="77777777" w:rsidR="000E4AED" w:rsidRDefault="000E4AED" w:rsidP="000E4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23BC1676" w14:textId="435D3B1C" w:rsidR="000E4AED" w:rsidRDefault="000E4AED" w:rsidP="000E4AED">
      <w:pPr>
        <w:ind w:left="99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5975EB">
        <w:rPr>
          <w:rFonts w:ascii="Arial" w:hAnsi="Arial" w:cs="Arial"/>
          <w:sz w:val="26"/>
          <w:szCs w:val="26"/>
        </w:rPr>
        <w:t xml:space="preserve">Sala das comissões, </w:t>
      </w:r>
      <w:r w:rsidR="00071A80">
        <w:rPr>
          <w:rFonts w:ascii="Arial" w:hAnsi="Arial" w:cs="Arial"/>
          <w:sz w:val="26"/>
          <w:szCs w:val="26"/>
        </w:rPr>
        <w:t>16</w:t>
      </w:r>
      <w:r w:rsidR="004D5BA8">
        <w:rPr>
          <w:rFonts w:ascii="Arial" w:hAnsi="Arial" w:cs="Arial"/>
          <w:sz w:val="26"/>
          <w:szCs w:val="26"/>
        </w:rPr>
        <w:t xml:space="preserve"> </w:t>
      </w:r>
      <w:r w:rsidRPr="005975EB">
        <w:rPr>
          <w:rFonts w:ascii="Arial" w:hAnsi="Arial" w:cs="Arial"/>
          <w:sz w:val="26"/>
          <w:szCs w:val="26"/>
        </w:rPr>
        <w:t xml:space="preserve">de </w:t>
      </w:r>
      <w:r w:rsidR="004D5BA8">
        <w:rPr>
          <w:rFonts w:ascii="Arial" w:hAnsi="Arial" w:cs="Arial"/>
          <w:sz w:val="26"/>
          <w:szCs w:val="26"/>
        </w:rPr>
        <w:t>dezembro</w:t>
      </w:r>
      <w:r w:rsidRPr="005975EB">
        <w:rPr>
          <w:rFonts w:ascii="Arial" w:hAnsi="Arial" w:cs="Arial"/>
          <w:sz w:val="26"/>
          <w:szCs w:val="26"/>
        </w:rPr>
        <w:t xml:space="preserve"> de 2025</w:t>
      </w:r>
      <w:r>
        <w:rPr>
          <w:rFonts w:ascii="Arial" w:hAnsi="Arial" w:cs="Arial"/>
          <w:sz w:val="26"/>
          <w:szCs w:val="26"/>
        </w:rPr>
        <w:t>.</w:t>
      </w:r>
    </w:p>
    <w:p w14:paraId="20809C7D" w14:textId="77777777" w:rsidR="000E4AED" w:rsidRPr="005525D5" w:rsidRDefault="000E4AED" w:rsidP="008C2394">
      <w:pPr>
        <w:ind w:firstLine="1701"/>
        <w:jc w:val="both"/>
        <w:rPr>
          <w:rFonts w:ascii="Arial" w:hAnsi="Arial" w:cs="Arial"/>
        </w:rPr>
      </w:pPr>
    </w:p>
    <w:p w14:paraId="0185150F" w14:textId="5058CE8A" w:rsidR="0029056F" w:rsidRDefault="0029056F" w:rsidP="008C2394">
      <w:pPr>
        <w:pStyle w:val="Ttulo"/>
        <w:jc w:val="both"/>
        <w:rPr>
          <w:rFonts w:cs="Arial"/>
          <w:sz w:val="26"/>
          <w:szCs w:val="26"/>
        </w:rPr>
      </w:pP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01532B" w:rsidRDefault="0029056F" w:rsidP="0029056F">
      <w:pPr>
        <w:pStyle w:val="Ttulo"/>
        <w:rPr>
          <w:b/>
          <w:sz w:val="24"/>
        </w:rPr>
      </w:pPr>
    </w:p>
    <w:p w14:paraId="1791F418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>
        <w:rPr>
          <w:b/>
          <w:sz w:val="24"/>
        </w:rPr>
        <w:t>Nilson Oliveira Costa</w:t>
      </w:r>
    </w:p>
    <w:p w14:paraId="554E040D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2CFE3D91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056F" w:rsidRPr="0001532B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29056F" w:rsidRPr="0001532B" w14:paraId="4B0A0861" w14:textId="77777777" w:rsidTr="001A0C97">
        <w:tc>
          <w:tcPr>
            <w:tcW w:w="5028" w:type="dxa"/>
            <w:hideMark/>
          </w:tcPr>
          <w:p w14:paraId="1E4AA40A" w14:textId="77777777" w:rsidR="0029056F" w:rsidRPr="0001532B" w:rsidRDefault="0029056F" w:rsidP="001A0C97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3083CADB" w14:textId="77777777" w:rsidR="0029056F" w:rsidRPr="0001532B" w:rsidRDefault="0029056F" w:rsidP="001A0C97">
            <w:pPr>
              <w:pStyle w:val="Ttulo"/>
              <w:rPr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Tiago Francisco da Natividade Santos</w:t>
            </w:r>
          </w:p>
        </w:tc>
      </w:tr>
      <w:tr w:rsidR="0029056F" w:rsidRPr="0001532B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E088" w14:textId="77777777" w:rsidR="00D7660E" w:rsidRDefault="00D7660E">
      <w:r>
        <w:separator/>
      </w:r>
    </w:p>
  </w:endnote>
  <w:endnote w:type="continuationSeparator" w:id="0">
    <w:p w14:paraId="7F87534F" w14:textId="77777777" w:rsidR="00D7660E" w:rsidRDefault="00D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D0B9" w14:textId="77777777" w:rsidR="00D7660E" w:rsidRDefault="00D7660E">
      <w:r>
        <w:separator/>
      </w:r>
    </w:p>
  </w:footnote>
  <w:footnote w:type="continuationSeparator" w:id="0">
    <w:p w14:paraId="7374D772" w14:textId="77777777" w:rsidR="00D7660E" w:rsidRDefault="00D7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1AE"/>
    <w:rsid w:val="00050F31"/>
    <w:rsid w:val="00054DA6"/>
    <w:rsid w:val="0005566E"/>
    <w:rsid w:val="000614B3"/>
    <w:rsid w:val="0006521E"/>
    <w:rsid w:val="00066035"/>
    <w:rsid w:val="00071A80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4AED"/>
    <w:rsid w:val="000E7BF6"/>
    <w:rsid w:val="000F304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5AB2"/>
    <w:rsid w:val="00363AA5"/>
    <w:rsid w:val="00366AF9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06FF"/>
    <w:rsid w:val="003D4050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D5BA8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5F7123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65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C752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2394"/>
    <w:rsid w:val="008C5E2E"/>
    <w:rsid w:val="008D5038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87C"/>
    <w:rsid w:val="009F696C"/>
    <w:rsid w:val="00A00C7E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43FB"/>
    <w:rsid w:val="00AB59F1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8140F"/>
    <w:rsid w:val="00B91A99"/>
    <w:rsid w:val="00B92DFB"/>
    <w:rsid w:val="00B94242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32FA"/>
    <w:rsid w:val="00C57727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B3AC9"/>
    <w:rsid w:val="00CB6A24"/>
    <w:rsid w:val="00CC07D4"/>
    <w:rsid w:val="00CC0A20"/>
    <w:rsid w:val="00CC1B51"/>
    <w:rsid w:val="00CC36F8"/>
    <w:rsid w:val="00CC6BF8"/>
    <w:rsid w:val="00CC72BD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65EA2"/>
    <w:rsid w:val="00D71B4E"/>
    <w:rsid w:val="00D7660E"/>
    <w:rsid w:val="00D76B0B"/>
    <w:rsid w:val="00D83FC2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3C5E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A1307"/>
    <w:rsid w:val="00EA1CE2"/>
    <w:rsid w:val="00EA21C6"/>
    <w:rsid w:val="00EA42A1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764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12</cp:revision>
  <cp:lastPrinted>2025-12-19T14:37:00Z</cp:lastPrinted>
  <dcterms:created xsi:type="dcterms:W3CDTF">2025-11-07T00:40:00Z</dcterms:created>
  <dcterms:modified xsi:type="dcterms:W3CDTF">2025-12-23T14:27:00Z</dcterms:modified>
</cp:coreProperties>
</file>