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9BB38" w14:textId="77777777" w:rsidR="00467F56" w:rsidRPr="00534BB6" w:rsidRDefault="00467F56" w:rsidP="00534BB6">
      <w:pPr>
        <w:pStyle w:val="Ttulo"/>
        <w:rPr>
          <w:rFonts w:cs="Arial"/>
          <w:b/>
          <w:sz w:val="26"/>
          <w:szCs w:val="26"/>
        </w:rPr>
      </w:pPr>
    </w:p>
    <w:p w14:paraId="7AB04395" w14:textId="77777777" w:rsidR="00414107" w:rsidRPr="00534BB6" w:rsidRDefault="00414107" w:rsidP="00534BB6">
      <w:pPr>
        <w:pStyle w:val="Ttulo"/>
        <w:rPr>
          <w:rFonts w:cs="Arial"/>
          <w:b/>
          <w:szCs w:val="28"/>
        </w:rPr>
      </w:pPr>
      <w:r w:rsidRPr="00534BB6">
        <w:rPr>
          <w:rFonts w:cs="Arial"/>
          <w:b/>
          <w:szCs w:val="28"/>
        </w:rPr>
        <w:t>COMISSÃO DE FINANÇAS E ORÇAMENTO</w:t>
      </w:r>
    </w:p>
    <w:p w14:paraId="571DAF14" w14:textId="77777777" w:rsidR="002822F4" w:rsidRPr="00534BB6" w:rsidRDefault="002822F4" w:rsidP="00534BB6">
      <w:pPr>
        <w:pStyle w:val="Ttulo"/>
        <w:rPr>
          <w:rFonts w:cs="Arial"/>
          <w:b/>
          <w:sz w:val="26"/>
          <w:szCs w:val="26"/>
        </w:rPr>
      </w:pPr>
    </w:p>
    <w:p w14:paraId="28D26729" w14:textId="77777777" w:rsidR="00414107" w:rsidRPr="00534BB6" w:rsidRDefault="00414107" w:rsidP="00534BB6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14:paraId="2ACC6204" w14:textId="74912E01" w:rsidR="00DD4D29" w:rsidRPr="00534BB6" w:rsidRDefault="001459F1" w:rsidP="00534BB6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</w:t>
      </w:r>
      <w:r w:rsidR="00465580">
        <w:rPr>
          <w:rFonts w:cs="Arial"/>
          <w:b/>
          <w:sz w:val="26"/>
          <w:szCs w:val="26"/>
        </w:rPr>
        <w:t>30</w:t>
      </w:r>
      <w:r w:rsidR="005F43CF" w:rsidRPr="00534BB6">
        <w:rPr>
          <w:rFonts w:cs="Arial"/>
          <w:b/>
          <w:sz w:val="26"/>
          <w:szCs w:val="26"/>
        </w:rPr>
        <w:t xml:space="preserve"> </w:t>
      </w:r>
      <w:r w:rsidR="00DD4D29" w:rsidRPr="00534BB6">
        <w:rPr>
          <w:rFonts w:cs="Arial"/>
          <w:b/>
          <w:sz w:val="26"/>
          <w:szCs w:val="26"/>
        </w:rPr>
        <w:t>DE 20</w:t>
      </w:r>
      <w:r w:rsidR="005670F4" w:rsidRPr="00534BB6">
        <w:rPr>
          <w:rFonts w:cs="Arial"/>
          <w:b/>
          <w:sz w:val="26"/>
          <w:szCs w:val="26"/>
        </w:rPr>
        <w:t>21</w:t>
      </w:r>
    </w:p>
    <w:p w14:paraId="7DD91049" w14:textId="77777777" w:rsidR="00DD4D29" w:rsidRPr="00534BB6" w:rsidRDefault="00DD4D29" w:rsidP="00534BB6">
      <w:pPr>
        <w:pStyle w:val="Ttulo"/>
        <w:jc w:val="left"/>
        <w:rPr>
          <w:rFonts w:cs="Arial"/>
          <w:b/>
          <w:sz w:val="26"/>
          <w:szCs w:val="26"/>
        </w:rPr>
      </w:pPr>
    </w:p>
    <w:p w14:paraId="0B52C2C0" w14:textId="007F5EFD" w:rsidR="00DD4D29" w:rsidRPr="00534BB6" w:rsidRDefault="00DD4D29" w:rsidP="00534BB6">
      <w:pPr>
        <w:pStyle w:val="Ttulo"/>
        <w:jc w:val="left"/>
        <w:rPr>
          <w:rFonts w:cs="Arial"/>
          <w:b/>
          <w:sz w:val="24"/>
        </w:rPr>
      </w:pPr>
      <w:r w:rsidRPr="00534BB6">
        <w:rPr>
          <w:rFonts w:cs="Arial"/>
          <w:b/>
          <w:sz w:val="24"/>
        </w:rPr>
        <w:t xml:space="preserve">ASSUNTO: </w:t>
      </w:r>
      <w:r w:rsidR="00F24403" w:rsidRPr="00534BB6">
        <w:rPr>
          <w:rFonts w:cs="Arial"/>
          <w:b/>
          <w:sz w:val="24"/>
        </w:rPr>
        <w:t>Projeto de Lei Nº 0</w:t>
      </w:r>
      <w:r w:rsidR="004269B3">
        <w:rPr>
          <w:rFonts w:cs="Arial"/>
          <w:b/>
          <w:sz w:val="24"/>
        </w:rPr>
        <w:t>3</w:t>
      </w:r>
      <w:r w:rsidR="0002281C">
        <w:rPr>
          <w:rFonts w:cs="Arial"/>
          <w:b/>
          <w:sz w:val="24"/>
        </w:rPr>
        <w:t>4</w:t>
      </w:r>
      <w:r w:rsidR="000E44CA" w:rsidRPr="00534BB6">
        <w:rPr>
          <w:rFonts w:cs="Arial"/>
          <w:b/>
          <w:sz w:val="24"/>
        </w:rPr>
        <w:t>/20</w:t>
      </w:r>
      <w:r w:rsidR="005670F4" w:rsidRPr="00534BB6">
        <w:rPr>
          <w:rFonts w:cs="Arial"/>
          <w:b/>
          <w:sz w:val="24"/>
        </w:rPr>
        <w:t>21</w:t>
      </w:r>
    </w:p>
    <w:p w14:paraId="0105E78B" w14:textId="77777777" w:rsidR="00534BB6" w:rsidRPr="00534BB6" w:rsidRDefault="00534BB6" w:rsidP="00534BB6">
      <w:pPr>
        <w:pStyle w:val="Ttulo"/>
        <w:jc w:val="both"/>
        <w:rPr>
          <w:rFonts w:cs="Arial"/>
          <w:b/>
          <w:sz w:val="26"/>
          <w:szCs w:val="26"/>
        </w:rPr>
      </w:pPr>
    </w:p>
    <w:p w14:paraId="5A905DEA" w14:textId="57865E0C" w:rsidR="0006521E" w:rsidRPr="00534BB6" w:rsidRDefault="00DD4D29" w:rsidP="00534BB6">
      <w:pPr>
        <w:pStyle w:val="Ttulo"/>
        <w:jc w:val="both"/>
        <w:rPr>
          <w:rFonts w:cs="Arial"/>
          <w:b/>
          <w:sz w:val="26"/>
          <w:szCs w:val="26"/>
        </w:rPr>
      </w:pPr>
      <w:r w:rsidRPr="00534BB6">
        <w:rPr>
          <w:rFonts w:cs="Arial"/>
          <w:b/>
          <w:sz w:val="26"/>
          <w:szCs w:val="26"/>
        </w:rPr>
        <w:t xml:space="preserve">AUTOR: </w:t>
      </w:r>
      <w:r w:rsidR="001459F1">
        <w:rPr>
          <w:rFonts w:cs="Arial"/>
          <w:b/>
          <w:sz w:val="26"/>
          <w:szCs w:val="26"/>
        </w:rPr>
        <w:t xml:space="preserve">Poder </w:t>
      </w:r>
      <w:r w:rsidR="004269B3">
        <w:rPr>
          <w:rFonts w:cs="Arial"/>
          <w:b/>
          <w:sz w:val="26"/>
          <w:szCs w:val="26"/>
        </w:rPr>
        <w:t>Executivo</w:t>
      </w:r>
    </w:p>
    <w:p w14:paraId="6F6FD078" w14:textId="77777777" w:rsidR="00534BB6" w:rsidRPr="00534BB6" w:rsidRDefault="00534BB6" w:rsidP="00534BB6">
      <w:pPr>
        <w:pStyle w:val="Ttulo"/>
        <w:jc w:val="both"/>
        <w:rPr>
          <w:rFonts w:cs="Arial"/>
          <w:b/>
          <w:sz w:val="26"/>
          <w:szCs w:val="26"/>
        </w:rPr>
      </w:pPr>
    </w:p>
    <w:p w14:paraId="0DBDA3F2" w14:textId="77777777" w:rsidR="0002281C" w:rsidRDefault="0002281C" w:rsidP="0002281C">
      <w:pPr>
        <w:pStyle w:val="Ttulo"/>
        <w:jc w:val="both"/>
        <w:rPr>
          <w:rFonts w:cs="Arial"/>
          <w:sz w:val="26"/>
          <w:szCs w:val="26"/>
        </w:rPr>
      </w:pPr>
      <w:r w:rsidRPr="007A5052">
        <w:rPr>
          <w:rFonts w:cs="Arial"/>
          <w:b/>
          <w:sz w:val="26"/>
          <w:szCs w:val="26"/>
        </w:rPr>
        <w:t>EMENTA:</w:t>
      </w:r>
      <w:r>
        <w:rPr>
          <w:rFonts w:cs="Arial"/>
          <w:b/>
          <w:sz w:val="26"/>
          <w:szCs w:val="26"/>
        </w:rPr>
        <w:t xml:space="preserve"> </w:t>
      </w:r>
      <w:r>
        <w:rPr>
          <w:rFonts w:cs="Arial"/>
          <w:sz w:val="26"/>
          <w:szCs w:val="26"/>
        </w:rPr>
        <w:t>Dispõe sobre o Plano Plurianual para o período de 2022 à 2025, e dá outras providências.</w:t>
      </w:r>
    </w:p>
    <w:p w14:paraId="4700C5C6" w14:textId="77777777" w:rsidR="00534BB6" w:rsidRPr="00534BB6" w:rsidRDefault="00534BB6" w:rsidP="00534BB6">
      <w:pPr>
        <w:pStyle w:val="Ttulo"/>
        <w:jc w:val="both"/>
        <w:rPr>
          <w:rFonts w:cs="Arial"/>
          <w:sz w:val="26"/>
          <w:szCs w:val="26"/>
        </w:rPr>
      </w:pPr>
    </w:p>
    <w:p w14:paraId="03B01D71" w14:textId="77777777" w:rsidR="00414107" w:rsidRDefault="00414107" w:rsidP="00534BB6">
      <w:pPr>
        <w:ind w:firstLine="1701"/>
        <w:jc w:val="both"/>
        <w:rPr>
          <w:rFonts w:ascii="Arial" w:hAnsi="Arial" w:cs="Arial"/>
          <w:color w:val="FF0000"/>
          <w:sz w:val="26"/>
          <w:szCs w:val="26"/>
        </w:rPr>
      </w:pPr>
    </w:p>
    <w:p w14:paraId="166629BB" w14:textId="77777777" w:rsidR="001459F1" w:rsidRPr="00304D44" w:rsidRDefault="001459F1" w:rsidP="001459F1">
      <w:pPr>
        <w:pStyle w:val="Ttulo"/>
        <w:ind w:firstLine="1701"/>
        <w:jc w:val="both"/>
        <w:rPr>
          <w:rFonts w:cs="Arial"/>
          <w:sz w:val="24"/>
        </w:rPr>
      </w:pPr>
      <w:r w:rsidRPr="00304D44">
        <w:rPr>
          <w:rFonts w:cs="Arial"/>
          <w:sz w:val="24"/>
        </w:rPr>
        <w:t>Em análise ao Projeto de Lei em apreço, apresentamos o seguinte Parecer:</w:t>
      </w:r>
    </w:p>
    <w:p w14:paraId="685BAED1" w14:textId="77777777" w:rsidR="001459F1" w:rsidRPr="00304D44" w:rsidRDefault="001459F1" w:rsidP="001459F1">
      <w:pPr>
        <w:pStyle w:val="Ttulo"/>
        <w:jc w:val="both"/>
        <w:rPr>
          <w:rFonts w:cs="Arial"/>
          <w:sz w:val="24"/>
          <w:u w:val="single"/>
        </w:rPr>
      </w:pPr>
    </w:p>
    <w:p w14:paraId="204E777F" w14:textId="77777777" w:rsidR="001459F1" w:rsidRPr="00304D44" w:rsidRDefault="001459F1" w:rsidP="001459F1">
      <w:pPr>
        <w:pStyle w:val="Ttulo"/>
        <w:rPr>
          <w:rFonts w:cs="Arial"/>
          <w:b/>
          <w:sz w:val="24"/>
          <w:u w:val="single"/>
        </w:rPr>
      </w:pPr>
    </w:p>
    <w:p w14:paraId="1EE9D981" w14:textId="7A75B4BF" w:rsidR="004269B3" w:rsidRPr="00304D44" w:rsidRDefault="004269B3" w:rsidP="004269B3">
      <w:pPr>
        <w:ind w:firstLine="1701"/>
        <w:jc w:val="both"/>
        <w:rPr>
          <w:rFonts w:ascii="Arial" w:hAnsi="Arial" w:cs="Arial"/>
          <w:color w:val="000000"/>
          <w:shd w:val="clear" w:color="auto" w:fill="FBFBFB"/>
        </w:rPr>
      </w:pPr>
      <w:r>
        <w:rPr>
          <w:rFonts w:ascii="Arial" w:hAnsi="Arial" w:cs="Arial"/>
        </w:rPr>
        <w:t xml:space="preserve">O </w:t>
      </w:r>
      <w:r w:rsidRPr="008B6302">
        <w:rPr>
          <w:rFonts w:ascii="Arial" w:hAnsi="Arial" w:cs="Arial"/>
          <w:b/>
        </w:rPr>
        <w:t>art. 54 da Lei Orgânica Municipal</w:t>
      </w:r>
      <w:r>
        <w:rPr>
          <w:rFonts w:ascii="Arial" w:hAnsi="Arial" w:cs="Arial"/>
        </w:rPr>
        <w:t>, prevê a iniciativa exclusiva do Poder Executivo para legislar sobre a organização administrativa, matéria tributária e orçamentária,</w:t>
      </w:r>
      <w:r w:rsidRPr="00304D44">
        <w:rPr>
          <w:rFonts w:ascii="Arial" w:hAnsi="Arial" w:cs="Arial"/>
          <w:color w:val="000000"/>
          <w:shd w:val="clear" w:color="auto" w:fill="FBFBFB"/>
        </w:rPr>
        <w:t xml:space="preserve"> senão vejamos:</w:t>
      </w:r>
    </w:p>
    <w:p w14:paraId="065ED499" w14:textId="77777777" w:rsidR="001459F1" w:rsidRPr="00304D44" w:rsidRDefault="001459F1" w:rsidP="001459F1">
      <w:pPr>
        <w:ind w:firstLine="1701"/>
        <w:jc w:val="both"/>
        <w:rPr>
          <w:rFonts w:ascii="Arial" w:hAnsi="Arial" w:cs="Arial"/>
          <w:color w:val="000000"/>
          <w:shd w:val="clear" w:color="auto" w:fill="FBFBFB"/>
        </w:rPr>
      </w:pPr>
    </w:p>
    <w:p w14:paraId="7F0E9C36" w14:textId="77777777" w:rsidR="001459F1" w:rsidRPr="00304D44" w:rsidRDefault="001459F1" w:rsidP="001459F1">
      <w:pPr>
        <w:ind w:left="2127" w:right="1701" w:firstLine="1701"/>
        <w:jc w:val="both"/>
        <w:rPr>
          <w:rFonts w:ascii="Arial" w:hAnsi="Arial" w:cs="Arial"/>
          <w:b/>
          <w:bCs/>
          <w:color w:val="000000"/>
          <w:shd w:val="clear" w:color="auto" w:fill="FBFBFB"/>
        </w:rPr>
      </w:pPr>
      <w:r w:rsidRPr="00304D44">
        <w:rPr>
          <w:rFonts w:ascii="Arial" w:hAnsi="Arial" w:cs="Arial"/>
          <w:b/>
          <w:bCs/>
          <w:color w:val="000000"/>
          <w:shd w:val="clear" w:color="auto" w:fill="FBFBFB"/>
        </w:rPr>
        <w:t>Art. 54. São de iniciativa exclusiva do Prefeito os projetos de Lei que disponham sobre:</w:t>
      </w:r>
    </w:p>
    <w:p w14:paraId="6E8BD161" w14:textId="77777777" w:rsidR="001459F1" w:rsidRPr="00304D44" w:rsidRDefault="001459F1" w:rsidP="001459F1">
      <w:pPr>
        <w:ind w:left="2127" w:right="1701" w:firstLine="1701"/>
        <w:jc w:val="both"/>
        <w:rPr>
          <w:rFonts w:ascii="Arial" w:hAnsi="Arial" w:cs="Arial"/>
          <w:b/>
          <w:bCs/>
          <w:color w:val="000000"/>
          <w:shd w:val="clear" w:color="auto" w:fill="FBFBFB"/>
        </w:rPr>
      </w:pPr>
    </w:p>
    <w:p w14:paraId="04EC698F" w14:textId="77777777" w:rsidR="001459F1" w:rsidRPr="00304D44" w:rsidRDefault="001459F1" w:rsidP="001459F1">
      <w:pPr>
        <w:ind w:left="2127" w:right="1701" w:firstLine="1701"/>
        <w:jc w:val="both"/>
        <w:rPr>
          <w:rFonts w:ascii="Arial" w:hAnsi="Arial" w:cs="Arial"/>
          <w:b/>
          <w:bCs/>
          <w:color w:val="000000"/>
          <w:shd w:val="clear" w:color="auto" w:fill="FBFBFB"/>
        </w:rPr>
      </w:pPr>
      <w:r w:rsidRPr="00304D44">
        <w:rPr>
          <w:rFonts w:ascii="Arial" w:hAnsi="Arial" w:cs="Arial"/>
          <w:b/>
          <w:bCs/>
          <w:color w:val="000000"/>
          <w:shd w:val="clear" w:color="auto" w:fill="FBFBFB"/>
        </w:rPr>
        <w:t>I – Criação, extinção ou transformação de cargos, funções ou empregos públicos do Poder Executivo;</w:t>
      </w:r>
    </w:p>
    <w:p w14:paraId="7C9A350A" w14:textId="77777777" w:rsidR="001459F1" w:rsidRPr="00304D44" w:rsidRDefault="001459F1" w:rsidP="001459F1">
      <w:pPr>
        <w:ind w:left="2127" w:right="1701" w:firstLine="1701"/>
        <w:jc w:val="both"/>
        <w:rPr>
          <w:rFonts w:ascii="Arial" w:hAnsi="Arial" w:cs="Arial"/>
          <w:b/>
          <w:bCs/>
          <w:color w:val="000000"/>
          <w:shd w:val="clear" w:color="auto" w:fill="FBFBFB"/>
        </w:rPr>
      </w:pPr>
      <w:r w:rsidRPr="00304D44">
        <w:rPr>
          <w:rFonts w:ascii="Arial" w:hAnsi="Arial" w:cs="Arial"/>
          <w:b/>
          <w:bCs/>
          <w:color w:val="000000"/>
          <w:shd w:val="clear" w:color="auto" w:fill="FBFBFB"/>
        </w:rPr>
        <w:t>II – Criação, estruturação e definição de atribuições dos órgãos da administração pública municipal;</w:t>
      </w:r>
    </w:p>
    <w:p w14:paraId="42F1B346" w14:textId="77777777" w:rsidR="001459F1" w:rsidRPr="00304D44" w:rsidRDefault="001459F1" w:rsidP="001459F1">
      <w:pPr>
        <w:ind w:left="2127" w:right="1701" w:firstLine="1701"/>
        <w:jc w:val="both"/>
        <w:rPr>
          <w:rFonts w:ascii="Arial" w:hAnsi="Arial" w:cs="Arial"/>
          <w:b/>
          <w:bCs/>
          <w:color w:val="000000"/>
          <w:shd w:val="clear" w:color="auto" w:fill="FBFBFB"/>
        </w:rPr>
      </w:pPr>
      <w:r w:rsidRPr="00304D44">
        <w:rPr>
          <w:rFonts w:ascii="Arial" w:hAnsi="Arial" w:cs="Arial"/>
          <w:b/>
          <w:bCs/>
          <w:color w:val="000000"/>
          <w:shd w:val="clear" w:color="auto" w:fill="FBFBFB"/>
        </w:rPr>
        <w:t>III – Organização administrativa, matéria tributária e orçamentária, serviços púbicos e pessoal da administração;</w:t>
      </w:r>
    </w:p>
    <w:p w14:paraId="4D775AF9" w14:textId="77777777" w:rsidR="001459F1" w:rsidRPr="00304D44" w:rsidRDefault="001459F1" w:rsidP="001459F1">
      <w:pPr>
        <w:ind w:left="2127" w:right="1701" w:firstLine="1701"/>
        <w:jc w:val="both"/>
        <w:rPr>
          <w:rFonts w:ascii="Arial" w:hAnsi="Arial" w:cs="Arial"/>
          <w:b/>
          <w:bCs/>
        </w:rPr>
      </w:pPr>
      <w:r w:rsidRPr="00304D44">
        <w:rPr>
          <w:rFonts w:ascii="Arial" w:hAnsi="Arial" w:cs="Arial"/>
          <w:b/>
          <w:bCs/>
          <w:color w:val="000000"/>
          <w:shd w:val="clear" w:color="auto" w:fill="FBFBFB"/>
        </w:rPr>
        <w:t xml:space="preserve">IV – Regime jurídico, provimento de cargos, exoneração e aposentadoria dos servidores. </w:t>
      </w:r>
    </w:p>
    <w:p w14:paraId="76E9D46D" w14:textId="77777777" w:rsidR="001459F1" w:rsidRPr="00304D44" w:rsidRDefault="001459F1" w:rsidP="001459F1">
      <w:pPr>
        <w:ind w:firstLine="1701"/>
        <w:jc w:val="both"/>
        <w:rPr>
          <w:rFonts w:ascii="Arial" w:hAnsi="Arial" w:cs="Arial"/>
        </w:rPr>
      </w:pPr>
    </w:p>
    <w:p w14:paraId="78E93219" w14:textId="77777777" w:rsidR="001459F1" w:rsidRDefault="001459F1" w:rsidP="001459F1">
      <w:pPr>
        <w:ind w:firstLine="1701"/>
        <w:jc w:val="both"/>
        <w:rPr>
          <w:rFonts w:ascii="Arial" w:hAnsi="Arial" w:cs="Arial"/>
        </w:rPr>
      </w:pPr>
    </w:p>
    <w:p w14:paraId="53C95B8D" w14:textId="77777777" w:rsidR="0002281C" w:rsidRDefault="0002281C" w:rsidP="0002281C">
      <w:pPr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O Projeto atende a legislação vigente, notadamente à Constituição Federal no art. 165 e seguintes, a Lei de Responsabilidade Fiscal, além da Lei 4.320/1964 e da Lei de Diretrizes Orçamentária.</w:t>
      </w:r>
    </w:p>
    <w:p w14:paraId="52B1D0E4" w14:textId="77777777" w:rsidR="003028E0" w:rsidRDefault="003028E0" w:rsidP="003028E0">
      <w:pPr>
        <w:ind w:firstLine="1701"/>
        <w:jc w:val="both"/>
        <w:rPr>
          <w:rFonts w:ascii="Arial" w:hAnsi="Arial" w:cs="Arial"/>
        </w:rPr>
      </w:pPr>
    </w:p>
    <w:p w14:paraId="5A4152D1" w14:textId="77777777" w:rsidR="003B2A8D" w:rsidRDefault="003B2A8D" w:rsidP="003028E0">
      <w:pPr>
        <w:ind w:firstLine="1701"/>
        <w:jc w:val="both"/>
        <w:rPr>
          <w:rFonts w:ascii="Arial" w:hAnsi="Arial" w:cs="Arial"/>
        </w:rPr>
      </w:pPr>
    </w:p>
    <w:p w14:paraId="13843BC3" w14:textId="77777777" w:rsidR="00E17079" w:rsidRDefault="00E17079" w:rsidP="003B2A8D">
      <w:pPr>
        <w:ind w:firstLine="1701"/>
        <w:jc w:val="both"/>
        <w:rPr>
          <w:rFonts w:ascii="Arial" w:hAnsi="Arial" w:cs="Arial"/>
        </w:rPr>
      </w:pPr>
    </w:p>
    <w:p w14:paraId="29C88395" w14:textId="02E2FEF3" w:rsidR="00E17079" w:rsidRDefault="00E17079" w:rsidP="003B2A8D">
      <w:pPr>
        <w:ind w:firstLine="1701"/>
        <w:jc w:val="both"/>
        <w:rPr>
          <w:rFonts w:ascii="Arial" w:hAnsi="Arial" w:cs="Arial"/>
        </w:rPr>
      </w:pPr>
    </w:p>
    <w:p w14:paraId="595B61A7" w14:textId="21BE3869" w:rsidR="006C75A5" w:rsidRDefault="006C75A5" w:rsidP="003B2A8D">
      <w:pPr>
        <w:ind w:firstLine="1701"/>
        <w:jc w:val="both"/>
        <w:rPr>
          <w:rFonts w:ascii="Arial" w:hAnsi="Arial" w:cs="Arial"/>
        </w:rPr>
      </w:pPr>
    </w:p>
    <w:p w14:paraId="1986DE7A" w14:textId="77777777" w:rsidR="006C75A5" w:rsidRDefault="006C75A5" w:rsidP="003B2A8D">
      <w:pPr>
        <w:ind w:firstLine="1701"/>
        <w:jc w:val="both"/>
        <w:rPr>
          <w:rFonts w:ascii="Arial" w:hAnsi="Arial" w:cs="Arial"/>
        </w:rPr>
      </w:pPr>
    </w:p>
    <w:p w14:paraId="41438CFE" w14:textId="77777777" w:rsidR="00E17079" w:rsidRDefault="00E17079" w:rsidP="003B2A8D">
      <w:pPr>
        <w:ind w:firstLine="1701"/>
        <w:jc w:val="both"/>
        <w:rPr>
          <w:rFonts w:ascii="Arial" w:hAnsi="Arial" w:cs="Arial"/>
        </w:rPr>
      </w:pPr>
    </w:p>
    <w:p w14:paraId="04D90616" w14:textId="0B79F3D4" w:rsidR="00E17079" w:rsidRPr="0040406D" w:rsidRDefault="00E17079" w:rsidP="00E17079">
      <w:pPr>
        <w:ind w:firstLine="1701"/>
        <w:jc w:val="both"/>
        <w:rPr>
          <w:rFonts w:ascii="Arial" w:hAnsi="Arial" w:cs="Arial"/>
          <w:shd w:val="clear" w:color="auto" w:fill="FBFBFB"/>
        </w:rPr>
      </w:pPr>
      <w:r w:rsidRPr="0040406D">
        <w:rPr>
          <w:rFonts w:ascii="Arial" w:hAnsi="Arial" w:cs="Arial"/>
        </w:rPr>
        <w:t xml:space="preserve">Portanto, </w:t>
      </w:r>
      <w:r>
        <w:rPr>
          <w:rFonts w:ascii="Arial" w:hAnsi="Arial" w:cs="Arial"/>
        </w:rPr>
        <w:t xml:space="preserve">não identificamos vicio de inconstitucionalidade ou de ilegalidade na proposição, e, opinamos </w:t>
      </w:r>
      <w:r w:rsidRPr="0040406D">
        <w:rPr>
          <w:rFonts w:ascii="Arial" w:hAnsi="Arial" w:cs="Arial"/>
          <w:shd w:val="clear" w:color="auto" w:fill="FBFBFB"/>
        </w:rPr>
        <w:t xml:space="preserve">pela </w:t>
      </w:r>
      <w:r>
        <w:rPr>
          <w:rFonts w:ascii="Arial" w:hAnsi="Arial" w:cs="Arial"/>
          <w:b/>
          <w:bCs/>
          <w:shd w:val="clear" w:color="auto" w:fill="FBFBFB"/>
        </w:rPr>
        <w:t>APROVAÇÃO</w:t>
      </w:r>
      <w:r w:rsidRPr="0040406D">
        <w:rPr>
          <w:rFonts w:ascii="Arial" w:hAnsi="Arial" w:cs="Arial"/>
          <w:shd w:val="clear" w:color="auto" w:fill="FBFBFB"/>
        </w:rPr>
        <w:t xml:space="preserve"> do Projeto de Lei em análise.</w:t>
      </w:r>
    </w:p>
    <w:p w14:paraId="1D38069F" w14:textId="77777777" w:rsidR="00E17079" w:rsidRDefault="00E17079" w:rsidP="003B2A8D">
      <w:pPr>
        <w:ind w:firstLine="1701"/>
        <w:jc w:val="both"/>
        <w:rPr>
          <w:rFonts w:ascii="Arial" w:hAnsi="Arial" w:cs="Arial"/>
        </w:rPr>
      </w:pPr>
    </w:p>
    <w:p w14:paraId="2CFD5DBF" w14:textId="77777777" w:rsidR="00E17079" w:rsidRDefault="00E17079" w:rsidP="003B2A8D">
      <w:pPr>
        <w:ind w:firstLine="1701"/>
        <w:jc w:val="both"/>
        <w:rPr>
          <w:rFonts w:ascii="Arial" w:hAnsi="Arial" w:cs="Arial"/>
        </w:rPr>
      </w:pPr>
    </w:p>
    <w:p w14:paraId="6778ADAA" w14:textId="13270A51" w:rsidR="00414107" w:rsidRPr="00534BB6" w:rsidRDefault="00534BB6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comissões, </w:t>
      </w:r>
      <w:r w:rsidR="00BD1F8F">
        <w:rPr>
          <w:rFonts w:ascii="Arial" w:hAnsi="Arial" w:cs="Arial"/>
          <w:sz w:val="26"/>
          <w:szCs w:val="26"/>
        </w:rPr>
        <w:t>03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 xml:space="preserve"> de </w:t>
      </w:r>
      <w:r w:rsidR="00465580">
        <w:rPr>
          <w:rFonts w:ascii="Arial" w:hAnsi="Arial" w:cs="Arial"/>
          <w:sz w:val="26"/>
          <w:szCs w:val="26"/>
        </w:rPr>
        <w:t>novembro</w:t>
      </w:r>
      <w:r>
        <w:rPr>
          <w:rFonts w:ascii="Arial" w:hAnsi="Arial" w:cs="Arial"/>
          <w:sz w:val="26"/>
          <w:szCs w:val="26"/>
        </w:rPr>
        <w:t xml:space="preserve"> </w:t>
      </w:r>
      <w:r w:rsidR="00414107" w:rsidRPr="00534BB6">
        <w:rPr>
          <w:rFonts w:ascii="Arial" w:hAnsi="Arial" w:cs="Arial"/>
          <w:sz w:val="26"/>
          <w:szCs w:val="26"/>
        </w:rPr>
        <w:t>de 20</w:t>
      </w:r>
      <w:r w:rsidR="005670F4" w:rsidRPr="00534BB6">
        <w:rPr>
          <w:rFonts w:ascii="Arial" w:hAnsi="Arial" w:cs="Arial"/>
          <w:sz w:val="26"/>
          <w:szCs w:val="26"/>
        </w:rPr>
        <w:t>21</w:t>
      </w:r>
      <w:r w:rsidR="00414107" w:rsidRPr="00534BB6">
        <w:rPr>
          <w:rFonts w:ascii="Arial" w:hAnsi="Arial" w:cs="Arial"/>
          <w:sz w:val="26"/>
          <w:szCs w:val="26"/>
        </w:rPr>
        <w:t>.</w:t>
      </w:r>
    </w:p>
    <w:p w14:paraId="43E8FF01" w14:textId="77777777" w:rsidR="00B51958" w:rsidRDefault="00B51958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5C8BAF90" w14:textId="77777777" w:rsidR="00AA11DF" w:rsidRPr="00534BB6" w:rsidRDefault="00AA11DF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75DB1E39" w14:textId="77777777" w:rsidR="00414107" w:rsidRPr="00534BB6" w:rsidRDefault="00414107" w:rsidP="00534BB6">
      <w:pPr>
        <w:jc w:val="center"/>
        <w:rPr>
          <w:rFonts w:ascii="Arial" w:hAnsi="Arial" w:cs="Arial"/>
          <w:b/>
          <w:sz w:val="26"/>
          <w:szCs w:val="26"/>
        </w:rPr>
      </w:pPr>
    </w:p>
    <w:p w14:paraId="722354A9" w14:textId="77777777" w:rsidR="00414107" w:rsidRPr="00534BB6" w:rsidRDefault="00CD2D9B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34BB6">
        <w:rPr>
          <w:rFonts w:ascii="Arial" w:hAnsi="Arial" w:cs="Arial"/>
          <w:b/>
          <w:sz w:val="26"/>
          <w:szCs w:val="26"/>
        </w:rPr>
        <w:t>Antônio Joaquim de Souza</w:t>
      </w:r>
    </w:p>
    <w:p w14:paraId="5073BD39" w14:textId="77777777" w:rsidR="00414107" w:rsidRPr="00534BB6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34BB6">
        <w:rPr>
          <w:rFonts w:ascii="Arial" w:hAnsi="Arial" w:cs="Arial"/>
          <w:b/>
          <w:iCs/>
          <w:sz w:val="26"/>
          <w:szCs w:val="26"/>
        </w:rPr>
        <w:t>Relator</w:t>
      </w:r>
    </w:p>
    <w:p w14:paraId="032F07DB" w14:textId="77777777" w:rsidR="00414107" w:rsidRPr="00534BB6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14:paraId="3E4D0F5C" w14:textId="6611A8FD" w:rsidR="00414107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14:paraId="4E8CD45E" w14:textId="77777777" w:rsidR="006C75A5" w:rsidRPr="00534BB6" w:rsidRDefault="006C75A5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7"/>
        <w:gridCol w:w="4812"/>
      </w:tblGrid>
      <w:tr w:rsidR="00414107" w:rsidRPr="00534BB6" w14:paraId="4B643A3F" w14:textId="77777777" w:rsidTr="00B9678F">
        <w:tc>
          <w:tcPr>
            <w:tcW w:w="5028" w:type="dxa"/>
            <w:hideMark/>
          </w:tcPr>
          <w:p w14:paraId="2D531C1C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14:paraId="686A26ED" w14:textId="77777777" w:rsidR="00414107" w:rsidRPr="00534BB6" w:rsidRDefault="00414107" w:rsidP="00534BB6">
            <w:pPr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</w:tr>
      <w:tr w:rsidR="00414107" w:rsidRPr="00534BB6" w14:paraId="7E356E03" w14:textId="77777777" w:rsidTr="00B9678F">
        <w:tc>
          <w:tcPr>
            <w:tcW w:w="5028" w:type="dxa"/>
            <w:hideMark/>
          </w:tcPr>
          <w:p w14:paraId="5F1B6F28" w14:textId="77777777" w:rsidR="00414107" w:rsidRPr="00534BB6" w:rsidRDefault="00CD2D9B" w:rsidP="00534BB6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6"/>
                <w:szCs w:val="26"/>
              </w:rPr>
            </w:pPr>
            <w:r w:rsidRPr="00534BB6">
              <w:rPr>
                <w:rFonts w:ascii="Arial" w:hAnsi="Arial" w:cs="Arial"/>
                <w:i w:val="0"/>
                <w:sz w:val="26"/>
                <w:szCs w:val="26"/>
              </w:rPr>
              <w:t>Nilson Oliveira Costa</w:t>
            </w:r>
          </w:p>
        </w:tc>
        <w:tc>
          <w:tcPr>
            <w:tcW w:w="5029" w:type="dxa"/>
            <w:hideMark/>
          </w:tcPr>
          <w:p w14:paraId="3A843D6E" w14:textId="77777777" w:rsidR="00414107" w:rsidRPr="00534BB6" w:rsidRDefault="00222A6F" w:rsidP="00534BB6">
            <w:pPr>
              <w:pStyle w:val="Ttulo1"/>
              <w:rPr>
                <w:rFonts w:ascii="Arial" w:hAnsi="Arial" w:cs="Arial"/>
                <w:bCs/>
                <w:i w:val="0"/>
                <w:sz w:val="26"/>
                <w:szCs w:val="26"/>
              </w:rPr>
            </w:pPr>
            <w:proofErr w:type="spellStart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>Mayênio</w:t>
            </w:r>
            <w:proofErr w:type="spellEnd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 xml:space="preserve"> </w:t>
            </w:r>
            <w:proofErr w:type="spellStart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>Taillon</w:t>
            </w:r>
            <w:proofErr w:type="spellEnd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 xml:space="preserve"> Barbosa de Lima</w:t>
            </w:r>
          </w:p>
        </w:tc>
      </w:tr>
      <w:tr w:rsidR="00414107" w:rsidRPr="00534BB6" w14:paraId="547F6FED" w14:textId="77777777" w:rsidTr="00B9678F">
        <w:tc>
          <w:tcPr>
            <w:tcW w:w="5028" w:type="dxa"/>
            <w:hideMark/>
          </w:tcPr>
          <w:p w14:paraId="62CA6D1D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34BB6">
              <w:rPr>
                <w:rFonts w:ascii="Arial" w:hAnsi="Arial" w:cs="Arial"/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14:paraId="0AC8CD7A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34BB6">
              <w:rPr>
                <w:rFonts w:ascii="Arial" w:hAnsi="Arial" w:cs="Arial"/>
                <w:b/>
                <w:iCs/>
                <w:sz w:val="26"/>
                <w:szCs w:val="26"/>
              </w:rPr>
              <w:t>Sub-Relator</w:t>
            </w:r>
          </w:p>
        </w:tc>
      </w:tr>
    </w:tbl>
    <w:p w14:paraId="37F5B030" w14:textId="77777777" w:rsidR="00414107" w:rsidRPr="00534BB6" w:rsidRDefault="00414107" w:rsidP="00534BB6">
      <w:pPr>
        <w:pStyle w:val="Ttulo"/>
        <w:rPr>
          <w:rFonts w:cs="Arial"/>
          <w:b/>
          <w:sz w:val="26"/>
          <w:szCs w:val="26"/>
          <w:u w:val="single"/>
        </w:rPr>
      </w:pPr>
    </w:p>
    <w:sectPr w:rsidR="00414107" w:rsidRPr="00534BB6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ED623" w14:textId="77777777" w:rsidR="001C71D5" w:rsidRDefault="001C71D5">
      <w:r>
        <w:separator/>
      </w:r>
    </w:p>
  </w:endnote>
  <w:endnote w:type="continuationSeparator" w:id="0">
    <w:p w14:paraId="0385FD8B" w14:textId="77777777" w:rsidR="001C71D5" w:rsidRDefault="001C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6AC9F" w14:textId="155CF852"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BD1F8F" w:rsidRPr="00BD1F8F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BD1F8F">
      <w:rPr>
        <w:rFonts w:ascii="Arial" w:hAnsi="Arial" w:cs="Arial"/>
        <w:b/>
        <w:i/>
        <w:noProof/>
        <w:sz w:val="20"/>
        <w:u w:val="single"/>
      </w:rPr>
      <w:t xml:space="preserve"> 2 -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14:paraId="20C940E8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62455" w14:textId="77777777" w:rsidR="001C71D5" w:rsidRDefault="001C71D5">
      <w:r>
        <w:separator/>
      </w:r>
    </w:p>
  </w:footnote>
  <w:footnote w:type="continuationSeparator" w:id="0">
    <w:p w14:paraId="61FF7A8B" w14:textId="77777777" w:rsidR="001C71D5" w:rsidRDefault="001C7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4A700" w14:textId="77777777" w:rsidR="00AB5E5B" w:rsidRDefault="001C71D5">
    <w:pPr>
      <w:pStyle w:val="Cabealho"/>
    </w:pPr>
    <w:r>
      <w:rPr>
        <w:noProof/>
      </w:rPr>
      <w:pict w14:anchorId="470BD8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9603D" w14:textId="77777777"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2C7CA853" wp14:editId="45523020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14:paraId="2B1DB8C3" w14:textId="77777777"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14:paraId="2E45D7F3" w14:textId="77777777"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14:paraId="487A4737" w14:textId="77777777"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14:paraId="160ADCD4" w14:textId="77777777"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39C66E4F" w14:textId="77777777"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0C829682" w14:textId="77777777"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D8CC9" w14:textId="77777777" w:rsidR="00AB5E5B" w:rsidRDefault="001C71D5">
    <w:pPr>
      <w:pStyle w:val="Cabealho"/>
    </w:pPr>
    <w:r>
      <w:rPr>
        <w:noProof/>
      </w:rPr>
      <w:pict w14:anchorId="7D0D09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9D02E92"/>
    <w:multiLevelType w:val="hybridMultilevel"/>
    <w:tmpl w:val="916C805E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10"/>
  </w:num>
  <w:num w:numId="9">
    <w:abstractNumId w:val="1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10CAD"/>
    <w:rsid w:val="0002281C"/>
    <w:rsid w:val="00022B32"/>
    <w:rsid w:val="00032AD2"/>
    <w:rsid w:val="00033199"/>
    <w:rsid w:val="00037D29"/>
    <w:rsid w:val="00041FC5"/>
    <w:rsid w:val="00044A65"/>
    <w:rsid w:val="00050F31"/>
    <w:rsid w:val="00054DA6"/>
    <w:rsid w:val="0005566E"/>
    <w:rsid w:val="000614B3"/>
    <w:rsid w:val="0006521E"/>
    <w:rsid w:val="00066035"/>
    <w:rsid w:val="00080D19"/>
    <w:rsid w:val="000819DC"/>
    <w:rsid w:val="00081B42"/>
    <w:rsid w:val="00082F17"/>
    <w:rsid w:val="00083668"/>
    <w:rsid w:val="00083A31"/>
    <w:rsid w:val="000852C8"/>
    <w:rsid w:val="000859B6"/>
    <w:rsid w:val="00086580"/>
    <w:rsid w:val="000926D1"/>
    <w:rsid w:val="00095A79"/>
    <w:rsid w:val="000A3875"/>
    <w:rsid w:val="000A3C5B"/>
    <w:rsid w:val="000A5B02"/>
    <w:rsid w:val="000A7D6E"/>
    <w:rsid w:val="000B1173"/>
    <w:rsid w:val="000B2603"/>
    <w:rsid w:val="000B4F84"/>
    <w:rsid w:val="000B67F2"/>
    <w:rsid w:val="000B751D"/>
    <w:rsid w:val="000C4610"/>
    <w:rsid w:val="000C6907"/>
    <w:rsid w:val="000C75D0"/>
    <w:rsid w:val="000E3BE2"/>
    <w:rsid w:val="000E44CA"/>
    <w:rsid w:val="000E7BF6"/>
    <w:rsid w:val="000F3048"/>
    <w:rsid w:val="000F4B60"/>
    <w:rsid w:val="00117EA3"/>
    <w:rsid w:val="0012118D"/>
    <w:rsid w:val="00127475"/>
    <w:rsid w:val="00130958"/>
    <w:rsid w:val="001313CC"/>
    <w:rsid w:val="001351C1"/>
    <w:rsid w:val="00141393"/>
    <w:rsid w:val="00144795"/>
    <w:rsid w:val="001459F1"/>
    <w:rsid w:val="0015745C"/>
    <w:rsid w:val="001644A6"/>
    <w:rsid w:val="001645ED"/>
    <w:rsid w:val="001647F3"/>
    <w:rsid w:val="00173AE4"/>
    <w:rsid w:val="0017481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C71D5"/>
    <w:rsid w:val="001D1117"/>
    <w:rsid w:val="001D4A18"/>
    <w:rsid w:val="001E295D"/>
    <w:rsid w:val="001E670C"/>
    <w:rsid w:val="0020197C"/>
    <w:rsid w:val="0022054F"/>
    <w:rsid w:val="00220833"/>
    <w:rsid w:val="00222A6F"/>
    <w:rsid w:val="002265FC"/>
    <w:rsid w:val="00234EC8"/>
    <w:rsid w:val="002351D0"/>
    <w:rsid w:val="002355FA"/>
    <w:rsid w:val="0024024E"/>
    <w:rsid w:val="00240909"/>
    <w:rsid w:val="002450D2"/>
    <w:rsid w:val="00245948"/>
    <w:rsid w:val="002476A5"/>
    <w:rsid w:val="0025246D"/>
    <w:rsid w:val="00263422"/>
    <w:rsid w:val="00266EB7"/>
    <w:rsid w:val="002701A2"/>
    <w:rsid w:val="0027116C"/>
    <w:rsid w:val="0027701E"/>
    <w:rsid w:val="002822F4"/>
    <w:rsid w:val="00292F03"/>
    <w:rsid w:val="002954CF"/>
    <w:rsid w:val="002A4CFD"/>
    <w:rsid w:val="002A6150"/>
    <w:rsid w:val="002A6F05"/>
    <w:rsid w:val="002B0178"/>
    <w:rsid w:val="002B4FA2"/>
    <w:rsid w:val="002B67B4"/>
    <w:rsid w:val="002C15EC"/>
    <w:rsid w:val="002C2CF5"/>
    <w:rsid w:val="002C34B6"/>
    <w:rsid w:val="002C4CC1"/>
    <w:rsid w:val="002D1D89"/>
    <w:rsid w:val="002D3060"/>
    <w:rsid w:val="002D402E"/>
    <w:rsid w:val="002D4ACE"/>
    <w:rsid w:val="002E3130"/>
    <w:rsid w:val="002F2B32"/>
    <w:rsid w:val="002F585C"/>
    <w:rsid w:val="003028E0"/>
    <w:rsid w:val="003057CE"/>
    <w:rsid w:val="00306642"/>
    <w:rsid w:val="003308DE"/>
    <w:rsid w:val="00330D05"/>
    <w:rsid w:val="00334416"/>
    <w:rsid w:val="00345AB2"/>
    <w:rsid w:val="00363AA5"/>
    <w:rsid w:val="00366E4B"/>
    <w:rsid w:val="00372C2B"/>
    <w:rsid w:val="00375979"/>
    <w:rsid w:val="00377617"/>
    <w:rsid w:val="00382133"/>
    <w:rsid w:val="00392811"/>
    <w:rsid w:val="0039321B"/>
    <w:rsid w:val="003977F6"/>
    <w:rsid w:val="003A2B83"/>
    <w:rsid w:val="003B196E"/>
    <w:rsid w:val="003B2A8D"/>
    <w:rsid w:val="003C5644"/>
    <w:rsid w:val="003C56CF"/>
    <w:rsid w:val="003C67DF"/>
    <w:rsid w:val="003C733A"/>
    <w:rsid w:val="003D5A4E"/>
    <w:rsid w:val="003D780E"/>
    <w:rsid w:val="003E3B17"/>
    <w:rsid w:val="003E625B"/>
    <w:rsid w:val="003F0FD2"/>
    <w:rsid w:val="003F422B"/>
    <w:rsid w:val="003F42CE"/>
    <w:rsid w:val="00404594"/>
    <w:rsid w:val="004075C5"/>
    <w:rsid w:val="00412F18"/>
    <w:rsid w:val="00414107"/>
    <w:rsid w:val="004266C6"/>
    <w:rsid w:val="004269B3"/>
    <w:rsid w:val="00434666"/>
    <w:rsid w:val="00436230"/>
    <w:rsid w:val="00444D08"/>
    <w:rsid w:val="00445457"/>
    <w:rsid w:val="00450059"/>
    <w:rsid w:val="0045795E"/>
    <w:rsid w:val="00461B08"/>
    <w:rsid w:val="004628E9"/>
    <w:rsid w:val="00465580"/>
    <w:rsid w:val="0046614B"/>
    <w:rsid w:val="00467064"/>
    <w:rsid w:val="00467F56"/>
    <w:rsid w:val="0047718D"/>
    <w:rsid w:val="00480010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20590"/>
    <w:rsid w:val="00525C50"/>
    <w:rsid w:val="005318BC"/>
    <w:rsid w:val="005318EA"/>
    <w:rsid w:val="005323B3"/>
    <w:rsid w:val="00534BB6"/>
    <w:rsid w:val="0053542A"/>
    <w:rsid w:val="005371EE"/>
    <w:rsid w:val="005604B6"/>
    <w:rsid w:val="005665AD"/>
    <w:rsid w:val="005670F4"/>
    <w:rsid w:val="005704CB"/>
    <w:rsid w:val="00570831"/>
    <w:rsid w:val="00570954"/>
    <w:rsid w:val="00573D86"/>
    <w:rsid w:val="005754F4"/>
    <w:rsid w:val="00585939"/>
    <w:rsid w:val="00594ABF"/>
    <w:rsid w:val="005A0C2C"/>
    <w:rsid w:val="005A42C7"/>
    <w:rsid w:val="005B0CC5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5F43CF"/>
    <w:rsid w:val="00600338"/>
    <w:rsid w:val="00601AD9"/>
    <w:rsid w:val="00605A32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33C7"/>
    <w:rsid w:val="00654A98"/>
    <w:rsid w:val="0066368B"/>
    <w:rsid w:val="00666797"/>
    <w:rsid w:val="00666A65"/>
    <w:rsid w:val="00666EAE"/>
    <w:rsid w:val="0067641B"/>
    <w:rsid w:val="006859CF"/>
    <w:rsid w:val="00692FA9"/>
    <w:rsid w:val="00695371"/>
    <w:rsid w:val="006956D9"/>
    <w:rsid w:val="00695B5B"/>
    <w:rsid w:val="006A785C"/>
    <w:rsid w:val="006B0456"/>
    <w:rsid w:val="006B42DE"/>
    <w:rsid w:val="006B53C3"/>
    <w:rsid w:val="006C472A"/>
    <w:rsid w:val="006C5702"/>
    <w:rsid w:val="006C6819"/>
    <w:rsid w:val="006C75A5"/>
    <w:rsid w:val="006C7A62"/>
    <w:rsid w:val="006D1FA6"/>
    <w:rsid w:val="006D2EBE"/>
    <w:rsid w:val="006E2A8E"/>
    <w:rsid w:val="006E6E0D"/>
    <w:rsid w:val="006F1958"/>
    <w:rsid w:val="006F19B8"/>
    <w:rsid w:val="006F1F12"/>
    <w:rsid w:val="00710958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F54"/>
    <w:rsid w:val="00761B18"/>
    <w:rsid w:val="00762928"/>
    <w:rsid w:val="00775F52"/>
    <w:rsid w:val="0078062E"/>
    <w:rsid w:val="00780C55"/>
    <w:rsid w:val="0079199F"/>
    <w:rsid w:val="007936B6"/>
    <w:rsid w:val="007944D1"/>
    <w:rsid w:val="007A099D"/>
    <w:rsid w:val="007A28BE"/>
    <w:rsid w:val="007A4B4C"/>
    <w:rsid w:val="007A70FB"/>
    <w:rsid w:val="007B1FE9"/>
    <w:rsid w:val="007C1D75"/>
    <w:rsid w:val="007D022C"/>
    <w:rsid w:val="007D1A1F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16EE1"/>
    <w:rsid w:val="00822C99"/>
    <w:rsid w:val="00824499"/>
    <w:rsid w:val="00824C7F"/>
    <w:rsid w:val="0082525F"/>
    <w:rsid w:val="00830429"/>
    <w:rsid w:val="00830A0A"/>
    <w:rsid w:val="00831595"/>
    <w:rsid w:val="00841C70"/>
    <w:rsid w:val="008449B1"/>
    <w:rsid w:val="0088324F"/>
    <w:rsid w:val="00884B79"/>
    <w:rsid w:val="00891F63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30F4"/>
    <w:rsid w:val="00900B7F"/>
    <w:rsid w:val="00901E4E"/>
    <w:rsid w:val="009171C2"/>
    <w:rsid w:val="0092017F"/>
    <w:rsid w:val="00922D0E"/>
    <w:rsid w:val="00926B23"/>
    <w:rsid w:val="00936598"/>
    <w:rsid w:val="00942126"/>
    <w:rsid w:val="00944E5B"/>
    <w:rsid w:val="00950F72"/>
    <w:rsid w:val="0095349D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0422"/>
    <w:rsid w:val="009F696C"/>
    <w:rsid w:val="00A00C7E"/>
    <w:rsid w:val="00A06CF6"/>
    <w:rsid w:val="00A12D7F"/>
    <w:rsid w:val="00A1490B"/>
    <w:rsid w:val="00A152BB"/>
    <w:rsid w:val="00A208BD"/>
    <w:rsid w:val="00A24EB2"/>
    <w:rsid w:val="00A3196B"/>
    <w:rsid w:val="00A45C63"/>
    <w:rsid w:val="00A4648E"/>
    <w:rsid w:val="00A507C4"/>
    <w:rsid w:val="00A51565"/>
    <w:rsid w:val="00A5171B"/>
    <w:rsid w:val="00A522A3"/>
    <w:rsid w:val="00A57EB3"/>
    <w:rsid w:val="00A641AC"/>
    <w:rsid w:val="00A649C8"/>
    <w:rsid w:val="00A747BD"/>
    <w:rsid w:val="00A802D2"/>
    <w:rsid w:val="00A877FE"/>
    <w:rsid w:val="00A9055A"/>
    <w:rsid w:val="00A9174E"/>
    <w:rsid w:val="00A93484"/>
    <w:rsid w:val="00A93765"/>
    <w:rsid w:val="00AA011A"/>
    <w:rsid w:val="00AA11DF"/>
    <w:rsid w:val="00AA1E7B"/>
    <w:rsid w:val="00AA3B58"/>
    <w:rsid w:val="00AA56E5"/>
    <w:rsid w:val="00AB5E5B"/>
    <w:rsid w:val="00AC47BD"/>
    <w:rsid w:val="00AC55E1"/>
    <w:rsid w:val="00AD5DE0"/>
    <w:rsid w:val="00AD69E8"/>
    <w:rsid w:val="00AE39E5"/>
    <w:rsid w:val="00AE4D40"/>
    <w:rsid w:val="00AF0C6E"/>
    <w:rsid w:val="00AF1454"/>
    <w:rsid w:val="00AF5FC7"/>
    <w:rsid w:val="00B075D3"/>
    <w:rsid w:val="00B1066E"/>
    <w:rsid w:val="00B10A5F"/>
    <w:rsid w:val="00B1140B"/>
    <w:rsid w:val="00B143B7"/>
    <w:rsid w:val="00B16D2A"/>
    <w:rsid w:val="00B22123"/>
    <w:rsid w:val="00B2373E"/>
    <w:rsid w:val="00B3019F"/>
    <w:rsid w:val="00B301E0"/>
    <w:rsid w:val="00B42C14"/>
    <w:rsid w:val="00B445B3"/>
    <w:rsid w:val="00B47EE5"/>
    <w:rsid w:val="00B50BDF"/>
    <w:rsid w:val="00B51958"/>
    <w:rsid w:val="00B5510D"/>
    <w:rsid w:val="00B655DE"/>
    <w:rsid w:val="00B8140F"/>
    <w:rsid w:val="00B91A99"/>
    <w:rsid w:val="00B92DFB"/>
    <w:rsid w:val="00B94221"/>
    <w:rsid w:val="00BA1256"/>
    <w:rsid w:val="00BA3C06"/>
    <w:rsid w:val="00BA6785"/>
    <w:rsid w:val="00BB1E04"/>
    <w:rsid w:val="00BB4035"/>
    <w:rsid w:val="00BB7AFD"/>
    <w:rsid w:val="00BC0647"/>
    <w:rsid w:val="00BC36A7"/>
    <w:rsid w:val="00BD125D"/>
    <w:rsid w:val="00BD1F8F"/>
    <w:rsid w:val="00BD5DF9"/>
    <w:rsid w:val="00BE33B7"/>
    <w:rsid w:val="00BE6B6E"/>
    <w:rsid w:val="00C11FDA"/>
    <w:rsid w:val="00C133F0"/>
    <w:rsid w:val="00C16196"/>
    <w:rsid w:val="00C21542"/>
    <w:rsid w:val="00C21F3C"/>
    <w:rsid w:val="00C25643"/>
    <w:rsid w:val="00C2606C"/>
    <w:rsid w:val="00C308B8"/>
    <w:rsid w:val="00C34F5B"/>
    <w:rsid w:val="00C41C79"/>
    <w:rsid w:val="00C41E4C"/>
    <w:rsid w:val="00C4384B"/>
    <w:rsid w:val="00C50AFF"/>
    <w:rsid w:val="00C50BAC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6002"/>
    <w:rsid w:val="00CB3AC9"/>
    <w:rsid w:val="00CB6A24"/>
    <w:rsid w:val="00CC0A20"/>
    <w:rsid w:val="00CC1B51"/>
    <w:rsid w:val="00CC36F8"/>
    <w:rsid w:val="00CC6BF8"/>
    <w:rsid w:val="00CD2D9B"/>
    <w:rsid w:val="00CD4CBD"/>
    <w:rsid w:val="00CF0872"/>
    <w:rsid w:val="00CF092C"/>
    <w:rsid w:val="00CF276B"/>
    <w:rsid w:val="00CF5CB2"/>
    <w:rsid w:val="00D000CB"/>
    <w:rsid w:val="00D066B6"/>
    <w:rsid w:val="00D069A4"/>
    <w:rsid w:val="00D112A6"/>
    <w:rsid w:val="00D131F4"/>
    <w:rsid w:val="00D159F6"/>
    <w:rsid w:val="00D30D5B"/>
    <w:rsid w:val="00D31E5F"/>
    <w:rsid w:val="00D3289E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76B0B"/>
    <w:rsid w:val="00D83FC2"/>
    <w:rsid w:val="00D95E07"/>
    <w:rsid w:val="00DA1E4E"/>
    <w:rsid w:val="00DA431B"/>
    <w:rsid w:val="00DA531E"/>
    <w:rsid w:val="00DB19DE"/>
    <w:rsid w:val="00DB4807"/>
    <w:rsid w:val="00DB7E77"/>
    <w:rsid w:val="00DC1061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2784"/>
    <w:rsid w:val="00E17079"/>
    <w:rsid w:val="00E251F0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64594"/>
    <w:rsid w:val="00E71A9B"/>
    <w:rsid w:val="00E81C1E"/>
    <w:rsid w:val="00E87BC9"/>
    <w:rsid w:val="00E910F7"/>
    <w:rsid w:val="00E92EAF"/>
    <w:rsid w:val="00E93129"/>
    <w:rsid w:val="00E94A7F"/>
    <w:rsid w:val="00EA1CE2"/>
    <w:rsid w:val="00EA21C6"/>
    <w:rsid w:val="00EB2840"/>
    <w:rsid w:val="00EC2D13"/>
    <w:rsid w:val="00EC2FE5"/>
    <w:rsid w:val="00EE59A1"/>
    <w:rsid w:val="00EE5C9A"/>
    <w:rsid w:val="00EF0019"/>
    <w:rsid w:val="00EF1F06"/>
    <w:rsid w:val="00F00004"/>
    <w:rsid w:val="00F0259D"/>
    <w:rsid w:val="00F16618"/>
    <w:rsid w:val="00F24403"/>
    <w:rsid w:val="00F27020"/>
    <w:rsid w:val="00F30CF7"/>
    <w:rsid w:val="00F3149C"/>
    <w:rsid w:val="00F32C96"/>
    <w:rsid w:val="00F466E0"/>
    <w:rsid w:val="00F4723A"/>
    <w:rsid w:val="00F54D22"/>
    <w:rsid w:val="00F56A58"/>
    <w:rsid w:val="00F6232D"/>
    <w:rsid w:val="00F6412A"/>
    <w:rsid w:val="00F726FB"/>
    <w:rsid w:val="00F75782"/>
    <w:rsid w:val="00F77762"/>
    <w:rsid w:val="00F80484"/>
    <w:rsid w:val="00F80D40"/>
    <w:rsid w:val="00F83A20"/>
    <w:rsid w:val="00F91381"/>
    <w:rsid w:val="00F92CD1"/>
    <w:rsid w:val="00F93FE8"/>
    <w:rsid w:val="00FB08AD"/>
    <w:rsid w:val="00FB1A0B"/>
    <w:rsid w:val="00FB2922"/>
    <w:rsid w:val="00FB4314"/>
    <w:rsid w:val="00FC5295"/>
    <w:rsid w:val="00FE0C01"/>
    <w:rsid w:val="00FE1460"/>
    <w:rsid w:val="00FE5F89"/>
    <w:rsid w:val="00FE6035"/>
    <w:rsid w:val="00FF045A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2A73A9FD"/>
  <w15:docId w15:val="{50F541FA-436E-441B-9EFB-093139BF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5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685C46-4265-4281-8257-6BB635495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1490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4</cp:revision>
  <cp:lastPrinted>2021-11-04T10:48:00Z</cp:lastPrinted>
  <dcterms:created xsi:type="dcterms:W3CDTF">2021-10-29T14:37:00Z</dcterms:created>
  <dcterms:modified xsi:type="dcterms:W3CDTF">2021-11-04T10:48:00Z</dcterms:modified>
</cp:coreProperties>
</file>